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72" w:rsidRDefault="003961DD">
      <w:pPr>
        <w:pStyle w:val="Corpotesto"/>
        <w:spacing w:before="47"/>
        <w:ind w:left="145"/>
      </w:pPr>
      <w:r>
        <w:t>PROGRAMMA BIENNALE AQUISTI DI BENI E SERVIZI</w:t>
      </w:r>
    </w:p>
    <w:p w:rsidR="00564B72" w:rsidRDefault="00564B72">
      <w:pPr>
        <w:pStyle w:val="Corpotesto"/>
        <w:spacing w:after="1"/>
        <w:rPr>
          <w:sz w:val="29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91"/>
        <w:gridCol w:w="2770"/>
        <w:gridCol w:w="1610"/>
        <w:gridCol w:w="1639"/>
        <w:gridCol w:w="1348"/>
        <w:gridCol w:w="1334"/>
        <w:gridCol w:w="1333"/>
        <w:gridCol w:w="1854"/>
      </w:tblGrid>
      <w:tr w:rsidR="00564B72">
        <w:trPr>
          <w:trHeight w:val="1026"/>
        </w:trPr>
        <w:tc>
          <w:tcPr>
            <w:tcW w:w="1291" w:type="dxa"/>
          </w:tcPr>
          <w:p w:rsidR="00564B72" w:rsidRDefault="00564B72">
            <w:pPr>
              <w:pStyle w:val="TableParagraph"/>
              <w:jc w:val="left"/>
              <w:rPr>
                <w:sz w:val="20"/>
              </w:rPr>
            </w:pPr>
          </w:p>
          <w:p w:rsidR="00564B72" w:rsidRDefault="003961DD">
            <w:pPr>
              <w:pStyle w:val="TableParagraph"/>
              <w:spacing w:before="144"/>
              <w:ind w:left="463" w:right="444"/>
              <w:rPr>
                <w:sz w:val="20"/>
              </w:rPr>
            </w:pPr>
            <w:r>
              <w:rPr>
                <w:sz w:val="20"/>
              </w:rPr>
              <w:t>CPV</w:t>
            </w:r>
          </w:p>
        </w:tc>
        <w:tc>
          <w:tcPr>
            <w:tcW w:w="1291" w:type="dxa"/>
          </w:tcPr>
          <w:p w:rsidR="00564B72" w:rsidRDefault="003961DD">
            <w:pPr>
              <w:pStyle w:val="TableParagraph"/>
              <w:spacing w:before="127" w:line="256" w:lineRule="auto"/>
              <w:ind w:left="134" w:right="114" w:firstLine="1"/>
              <w:rPr>
                <w:sz w:val="20"/>
              </w:rPr>
            </w:pPr>
            <w:r>
              <w:rPr>
                <w:sz w:val="20"/>
              </w:rPr>
              <w:t xml:space="preserve">ANNO DI AVVIO </w:t>
            </w:r>
            <w:r>
              <w:rPr>
                <w:spacing w:val="-1"/>
                <w:sz w:val="20"/>
              </w:rPr>
              <w:t>PROCEDURA</w:t>
            </w:r>
          </w:p>
        </w:tc>
        <w:tc>
          <w:tcPr>
            <w:tcW w:w="2770" w:type="dxa"/>
          </w:tcPr>
          <w:p w:rsidR="00564B72" w:rsidRDefault="00564B72">
            <w:pPr>
              <w:pStyle w:val="TableParagraph"/>
              <w:jc w:val="left"/>
              <w:rPr>
                <w:sz w:val="20"/>
              </w:rPr>
            </w:pPr>
          </w:p>
          <w:p w:rsidR="00564B72" w:rsidRDefault="003961DD">
            <w:pPr>
              <w:pStyle w:val="TableParagraph"/>
              <w:spacing w:before="144"/>
              <w:ind w:left="157" w:right="138"/>
              <w:rPr>
                <w:sz w:val="20"/>
              </w:rPr>
            </w:pPr>
            <w:r>
              <w:rPr>
                <w:sz w:val="20"/>
              </w:rPr>
              <w:t>DESCRIZIONE ACQUISTO</w:t>
            </w:r>
          </w:p>
        </w:tc>
        <w:tc>
          <w:tcPr>
            <w:tcW w:w="1610" w:type="dxa"/>
          </w:tcPr>
          <w:p w:rsidR="00564B72" w:rsidRDefault="00564B72">
            <w:pPr>
              <w:pStyle w:val="TableParagraph"/>
              <w:spacing w:before="2"/>
              <w:jc w:val="left"/>
              <w:rPr>
                <w:sz w:val="21"/>
              </w:rPr>
            </w:pPr>
          </w:p>
          <w:p w:rsidR="00564B72" w:rsidRDefault="003961DD">
            <w:pPr>
              <w:pStyle w:val="TableParagraph"/>
              <w:spacing w:before="1" w:line="254" w:lineRule="auto"/>
              <w:ind w:left="300" w:firstLine="163"/>
              <w:jc w:val="left"/>
              <w:rPr>
                <w:sz w:val="20"/>
              </w:rPr>
            </w:pPr>
            <w:r>
              <w:rPr>
                <w:sz w:val="20"/>
              </w:rPr>
              <w:t>DURATA CONTRATTO</w:t>
            </w:r>
          </w:p>
        </w:tc>
        <w:tc>
          <w:tcPr>
            <w:tcW w:w="1639" w:type="dxa"/>
          </w:tcPr>
          <w:p w:rsidR="00564B72" w:rsidRDefault="003961DD">
            <w:pPr>
              <w:pStyle w:val="TableParagraph"/>
              <w:spacing w:before="127" w:line="256" w:lineRule="auto"/>
              <w:ind w:left="152" w:right="130" w:hanging="1"/>
              <w:rPr>
                <w:sz w:val="20"/>
              </w:rPr>
            </w:pPr>
            <w:r>
              <w:rPr>
                <w:sz w:val="20"/>
              </w:rPr>
              <w:t xml:space="preserve">IMPORTO CONTRATTO </w:t>
            </w:r>
            <w:r>
              <w:rPr>
                <w:spacing w:val="-4"/>
                <w:sz w:val="20"/>
              </w:rPr>
              <w:t xml:space="preserve">IVA </w:t>
            </w:r>
            <w:r>
              <w:rPr>
                <w:sz w:val="20"/>
              </w:rPr>
              <w:t>ESLUSA</w:t>
            </w:r>
          </w:p>
        </w:tc>
        <w:tc>
          <w:tcPr>
            <w:tcW w:w="1348" w:type="dxa"/>
          </w:tcPr>
          <w:p w:rsidR="00564B72" w:rsidRDefault="00564B72">
            <w:pPr>
              <w:pStyle w:val="TableParagraph"/>
              <w:spacing w:before="2"/>
              <w:jc w:val="left"/>
              <w:rPr>
                <w:sz w:val="21"/>
              </w:rPr>
            </w:pPr>
          </w:p>
          <w:p w:rsidR="00564B72" w:rsidRDefault="003961DD">
            <w:pPr>
              <w:pStyle w:val="TableParagraph"/>
              <w:spacing w:before="1" w:line="254" w:lineRule="auto"/>
              <w:ind w:left="474" w:hanging="322"/>
              <w:jc w:val="left"/>
              <w:rPr>
                <w:sz w:val="20"/>
              </w:rPr>
            </w:pPr>
            <w:r>
              <w:rPr>
                <w:sz w:val="20"/>
              </w:rPr>
              <w:t>STIMA COSTI 2022</w:t>
            </w:r>
          </w:p>
        </w:tc>
        <w:tc>
          <w:tcPr>
            <w:tcW w:w="1334" w:type="dxa"/>
          </w:tcPr>
          <w:p w:rsidR="00564B72" w:rsidRDefault="00564B72">
            <w:pPr>
              <w:pStyle w:val="TableParagraph"/>
              <w:spacing w:before="2"/>
              <w:jc w:val="left"/>
              <w:rPr>
                <w:sz w:val="21"/>
              </w:rPr>
            </w:pPr>
          </w:p>
          <w:p w:rsidR="00564B72" w:rsidRDefault="003961DD">
            <w:pPr>
              <w:pStyle w:val="TableParagraph"/>
              <w:spacing w:before="1" w:line="254" w:lineRule="auto"/>
              <w:ind w:left="468" w:hanging="322"/>
              <w:jc w:val="left"/>
              <w:rPr>
                <w:sz w:val="20"/>
              </w:rPr>
            </w:pPr>
            <w:r>
              <w:rPr>
                <w:sz w:val="20"/>
              </w:rPr>
              <w:t>STIMA COSTI 2023</w:t>
            </w:r>
          </w:p>
        </w:tc>
        <w:tc>
          <w:tcPr>
            <w:tcW w:w="1333" w:type="dxa"/>
          </w:tcPr>
          <w:p w:rsidR="00564B72" w:rsidRDefault="00564B72">
            <w:pPr>
              <w:pStyle w:val="TableParagraph"/>
              <w:spacing w:before="2"/>
              <w:jc w:val="left"/>
              <w:rPr>
                <w:sz w:val="21"/>
              </w:rPr>
            </w:pPr>
          </w:p>
          <w:p w:rsidR="00564B72" w:rsidRDefault="003961DD">
            <w:pPr>
              <w:pStyle w:val="TableParagraph"/>
              <w:spacing w:before="1" w:line="254" w:lineRule="auto"/>
              <w:ind w:left="469" w:hanging="322"/>
              <w:jc w:val="left"/>
              <w:rPr>
                <w:sz w:val="20"/>
              </w:rPr>
            </w:pPr>
            <w:r>
              <w:rPr>
                <w:sz w:val="20"/>
              </w:rPr>
              <w:t>STIMA COSTI 2024</w:t>
            </w:r>
          </w:p>
        </w:tc>
        <w:tc>
          <w:tcPr>
            <w:tcW w:w="1854" w:type="dxa"/>
          </w:tcPr>
          <w:p w:rsidR="00564B72" w:rsidRDefault="003961DD">
            <w:pPr>
              <w:pStyle w:val="TableParagraph"/>
              <w:spacing w:line="256" w:lineRule="auto"/>
              <w:ind w:left="195" w:right="164"/>
              <w:rPr>
                <w:sz w:val="20"/>
              </w:rPr>
            </w:pPr>
            <w:r>
              <w:rPr>
                <w:sz w:val="20"/>
              </w:rPr>
              <w:t>NUOVO AFFIDAMENTO DI CONTRATTO IN</w:t>
            </w:r>
          </w:p>
          <w:p w:rsidR="00564B72" w:rsidRDefault="003961DD">
            <w:pPr>
              <w:pStyle w:val="TableParagraph"/>
              <w:spacing w:line="225" w:lineRule="exact"/>
              <w:ind w:left="191" w:right="164"/>
              <w:rPr>
                <w:sz w:val="20"/>
              </w:rPr>
            </w:pPr>
            <w:r>
              <w:rPr>
                <w:sz w:val="20"/>
              </w:rPr>
              <w:t>ESSERE</w:t>
            </w:r>
          </w:p>
        </w:tc>
      </w:tr>
      <w:tr w:rsidR="00564B72">
        <w:trPr>
          <w:trHeight w:val="1026"/>
        </w:trPr>
        <w:tc>
          <w:tcPr>
            <w:tcW w:w="1291" w:type="dxa"/>
          </w:tcPr>
          <w:p w:rsidR="00564B72" w:rsidRDefault="003961DD">
            <w:pPr>
              <w:pStyle w:val="TableParagraph"/>
              <w:spacing w:before="127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79211000-6</w:t>
            </w:r>
          </w:p>
          <w:p w:rsidR="00564B72" w:rsidRDefault="003961DD">
            <w:pPr>
              <w:pStyle w:val="TableParagraph"/>
              <w:spacing w:before="15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79221000-9</w:t>
            </w:r>
          </w:p>
          <w:p w:rsidR="00564B72" w:rsidRDefault="003961DD">
            <w:pPr>
              <w:pStyle w:val="TableParagraph"/>
              <w:spacing w:before="17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79222000-6</w:t>
            </w:r>
          </w:p>
        </w:tc>
        <w:tc>
          <w:tcPr>
            <w:tcW w:w="1291" w:type="dxa"/>
          </w:tcPr>
          <w:p w:rsidR="00564B72" w:rsidRDefault="00564B72">
            <w:pPr>
              <w:pStyle w:val="TableParagraph"/>
              <w:jc w:val="left"/>
              <w:rPr>
                <w:sz w:val="20"/>
              </w:rPr>
            </w:pPr>
          </w:p>
          <w:p w:rsidR="00564B72" w:rsidRDefault="003961DD">
            <w:pPr>
              <w:pStyle w:val="TableParagraph"/>
              <w:spacing w:before="144"/>
              <w:ind w:right="4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2021</w:t>
            </w:r>
          </w:p>
        </w:tc>
        <w:tc>
          <w:tcPr>
            <w:tcW w:w="2770" w:type="dxa"/>
          </w:tcPr>
          <w:p w:rsidR="00564B72" w:rsidRDefault="003961DD">
            <w:pPr>
              <w:pStyle w:val="TableParagraph"/>
              <w:spacing w:before="127" w:line="256" w:lineRule="auto"/>
              <w:ind w:left="98" w:right="79" w:firstLine="2"/>
              <w:rPr>
                <w:sz w:val="20"/>
              </w:rPr>
            </w:pPr>
            <w:proofErr w:type="gramStart"/>
            <w:r>
              <w:rPr>
                <w:sz w:val="20"/>
              </w:rPr>
              <w:t>servizio</w:t>
            </w:r>
            <w:proofErr w:type="gramEnd"/>
            <w:r>
              <w:rPr>
                <w:sz w:val="20"/>
              </w:rPr>
              <w:t xml:space="preserve"> di assistenza e consulenza contabile,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civilistica, fiscale 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amministrativa</w:t>
            </w:r>
          </w:p>
        </w:tc>
        <w:tc>
          <w:tcPr>
            <w:tcW w:w="1610" w:type="dxa"/>
          </w:tcPr>
          <w:p w:rsidR="00564B72" w:rsidRDefault="00564B72">
            <w:pPr>
              <w:pStyle w:val="TableParagraph"/>
              <w:jc w:val="left"/>
              <w:rPr>
                <w:sz w:val="20"/>
              </w:rPr>
            </w:pPr>
          </w:p>
          <w:p w:rsidR="00564B72" w:rsidRDefault="003961DD">
            <w:pPr>
              <w:pStyle w:val="TableParagraph"/>
              <w:spacing w:before="144"/>
              <w:ind w:left="469" w:right="448"/>
              <w:rPr>
                <w:sz w:val="20"/>
              </w:rPr>
            </w:pPr>
            <w:proofErr w:type="gramStart"/>
            <w:r>
              <w:rPr>
                <w:sz w:val="20"/>
              </w:rPr>
              <w:t>mesi</w:t>
            </w:r>
            <w:proofErr w:type="gramEnd"/>
            <w:r>
              <w:rPr>
                <w:sz w:val="20"/>
              </w:rPr>
              <w:t xml:space="preserve"> 36</w:t>
            </w:r>
          </w:p>
        </w:tc>
        <w:tc>
          <w:tcPr>
            <w:tcW w:w="1639" w:type="dxa"/>
          </w:tcPr>
          <w:p w:rsidR="00564B72" w:rsidRDefault="00564B72">
            <w:pPr>
              <w:pStyle w:val="TableParagraph"/>
              <w:jc w:val="left"/>
              <w:rPr>
                <w:sz w:val="20"/>
              </w:rPr>
            </w:pPr>
          </w:p>
          <w:p w:rsidR="00564B72" w:rsidRDefault="003961DD">
            <w:pPr>
              <w:pStyle w:val="TableParagraph"/>
              <w:spacing w:before="144"/>
              <w:ind w:left="396" w:right="376"/>
              <w:rPr>
                <w:sz w:val="20"/>
              </w:rPr>
            </w:pPr>
            <w:r>
              <w:rPr>
                <w:sz w:val="20"/>
              </w:rPr>
              <w:t>€ 117.000</w:t>
            </w:r>
          </w:p>
        </w:tc>
        <w:tc>
          <w:tcPr>
            <w:tcW w:w="1348" w:type="dxa"/>
          </w:tcPr>
          <w:p w:rsidR="00564B72" w:rsidRDefault="00564B72">
            <w:pPr>
              <w:pStyle w:val="TableParagraph"/>
              <w:jc w:val="left"/>
              <w:rPr>
                <w:sz w:val="20"/>
              </w:rPr>
            </w:pPr>
          </w:p>
          <w:p w:rsidR="00564B72" w:rsidRDefault="003961DD">
            <w:pPr>
              <w:pStyle w:val="TableParagraph"/>
              <w:spacing w:before="144"/>
              <w:ind w:left="304" w:right="280"/>
              <w:rPr>
                <w:sz w:val="20"/>
              </w:rPr>
            </w:pPr>
            <w:r>
              <w:rPr>
                <w:sz w:val="20"/>
              </w:rPr>
              <w:t>€ 39.000</w:t>
            </w:r>
          </w:p>
        </w:tc>
        <w:tc>
          <w:tcPr>
            <w:tcW w:w="1334" w:type="dxa"/>
          </w:tcPr>
          <w:p w:rsidR="00564B72" w:rsidRDefault="00564B72">
            <w:pPr>
              <w:pStyle w:val="TableParagraph"/>
              <w:jc w:val="left"/>
              <w:rPr>
                <w:sz w:val="20"/>
              </w:rPr>
            </w:pPr>
          </w:p>
          <w:p w:rsidR="00564B72" w:rsidRDefault="003961DD">
            <w:pPr>
              <w:pStyle w:val="TableParagraph"/>
              <w:spacing w:before="144"/>
              <w:ind w:left="297" w:right="272"/>
              <w:rPr>
                <w:sz w:val="20"/>
              </w:rPr>
            </w:pPr>
            <w:r>
              <w:rPr>
                <w:sz w:val="20"/>
              </w:rPr>
              <w:t>€ 39.000</w:t>
            </w:r>
          </w:p>
        </w:tc>
        <w:tc>
          <w:tcPr>
            <w:tcW w:w="1333" w:type="dxa"/>
          </w:tcPr>
          <w:p w:rsidR="00564B72" w:rsidRDefault="00564B72">
            <w:pPr>
              <w:pStyle w:val="TableParagraph"/>
              <w:jc w:val="left"/>
              <w:rPr>
                <w:sz w:val="20"/>
              </w:rPr>
            </w:pPr>
          </w:p>
          <w:p w:rsidR="00564B72" w:rsidRDefault="003961DD">
            <w:pPr>
              <w:pStyle w:val="TableParagraph"/>
              <w:spacing w:before="144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€ 39.000</w:t>
            </w:r>
          </w:p>
        </w:tc>
        <w:tc>
          <w:tcPr>
            <w:tcW w:w="1854" w:type="dxa"/>
          </w:tcPr>
          <w:p w:rsidR="00564B72" w:rsidRDefault="00564B72">
            <w:pPr>
              <w:pStyle w:val="TableParagraph"/>
              <w:jc w:val="left"/>
              <w:rPr>
                <w:sz w:val="20"/>
              </w:rPr>
            </w:pPr>
          </w:p>
          <w:p w:rsidR="00564B72" w:rsidRDefault="003961DD">
            <w:pPr>
              <w:pStyle w:val="TableParagraph"/>
              <w:spacing w:before="144"/>
              <w:ind w:left="871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si</w:t>
            </w:r>
            <w:proofErr w:type="gramEnd"/>
          </w:p>
        </w:tc>
      </w:tr>
      <w:tr w:rsidR="00564B72">
        <w:trPr>
          <w:trHeight w:val="241"/>
        </w:trPr>
        <w:tc>
          <w:tcPr>
            <w:tcW w:w="1291" w:type="dxa"/>
          </w:tcPr>
          <w:p w:rsidR="00564B72" w:rsidRDefault="00564B7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 w:rsidR="00564B72" w:rsidRDefault="003961DD">
            <w:pPr>
              <w:pStyle w:val="TableParagraph"/>
              <w:spacing w:line="222" w:lineRule="exact"/>
              <w:ind w:right="4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2023</w:t>
            </w:r>
          </w:p>
        </w:tc>
        <w:tc>
          <w:tcPr>
            <w:tcW w:w="2770" w:type="dxa"/>
          </w:tcPr>
          <w:p w:rsidR="00564B72" w:rsidRDefault="003961DD">
            <w:pPr>
              <w:pStyle w:val="TableParagraph"/>
              <w:spacing w:line="222" w:lineRule="exact"/>
              <w:ind w:left="157" w:right="138"/>
              <w:rPr>
                <w:sz w:val="20"/>
              </w:rPr>
            </w:pPr>
            <w:proofErr w:type="gramStart"/>
            <w:r>
              <w:rPr>
                <w:sz w:val="20"/>
              </w:rPr>
              <w:t>servizio</w:t>
            </w:r>
            <w:proofErr w:type="gramEnd"/>
            <w:r>
              <w:rPr>
                <w:sz w:val="20"/>
              </w:rPr>
              <w:t xml:space="preserve"> di logistica</w:t>
            </w:r>
          </w:p>
        </w:tc>
        <w:tc>
          <w:tcPr>
            <w:tcW w:w="1610" w:type="dxa"/>
          </w:tcPr>
          <w:p w:rsidR="00564B72" w:rsidRDefault="003961DD">
            <w:pPr>
              <w:pStyle w:val="TableParagraph"/>
              <w:spacing w:line="222" w:lineRule="exact"/>
              <w:ind w:left="469" w:right="448"/>
              <w:rPr>
                <w:sz w:val="20"/>
              </w:rPr>
            </w:pPr>
            <w:proofErr w:type="gramStart"/>
            <w:r>
              <w:rPr>
                <w:sz w:val="20"/>
              </w:rPr>
              <w:t>mesi</w:t>
            </w:r>
            <w:proofErr w:type="gramEnd"/>
            <w:r>
              <w:rPr>
                <w:sz w:val="20"/>
              </w:rPr>
              <w:t xml:space="preserve"> 24</w:t>
            </w:r>
          </w:p>
        </w:tc>
        <w:tc>
          <w:tcPr>
            <w:tcW w:w="1639" w:type="dxa"/>
          </w:tcPr>
          <w:p w:rsidR="00564B72" w:rsidRDefault="003961DD">
            <w:pPr>
              <w:pStyle w:val="TableParagraph"/>
              <w:spacing w:line="222" w:lineRule="exact"/>
              <w:ind w:left="396" w:right="376"/>
              <w:rPr>
                <w:sz w:val="20"/>
              </w:rPr>
            </w:pPr>
            <w:r>
              <w:rPr>
                <w:sz w:val="20"/>
              </w:rPr>
              <w:t>€ 6.000</w:t>
            </w:r>
          </w:p>
        </w:tc>
        <w:tc>
          <w:tcPr>
            <w:tcW w:w="1348" w:type="dxa"/>
          </w:tcPr>
          <w:p w:rsidR="00564B72" w:rsidRDefault="003961DD">
            <w:pPr>
              <w:pStyle w:val="TableParagraph"/>
              <w:spacing w:line="222" w:lineRule="exact"/>
              <w:ind w:left="304" w:right="280"/>
              <w:rPr>
                <w:sz w:val="20"/>
              </w:rPr>
            </w:pPr>
            <w:r>
              <w:rPr>
                <w:sz w:val="20"/>
              </w:rPr>
              <w:t>€ 1.500</w:t>
            </w:r>
          </w:p>
        </w:tc>
        <w:tc>
          <w:tcPr>
            <w:tcW w:w="1334" w:type="dxa"/>
          </w:tcPr>
          <w:p w:rsidR="00564B72" w:rsidRDefault="003961DD">
            <w:pPr>
              <w:pStyle w:val="TableParagraph"/>
              <w:spacing w:line="222" w:lineRule="exact"/>
              <w:ind w:left="297" w:right="272"/>
              <w:rPr>
                <w:sz w:val="20"/>
              </w:rPr>
            </w:pPr>
            <w:r>
              <w:rPr>
                <w:sz w:val="20"/>
              </w:rPr>
              <w:t>€ 3.000</w:t>
            </w:r>
          </w:p>
        </w:tc>
        <w:tc>
          <w:tcPr>
            <w:tcW w:w="1333" w:type="dxa"/>
          </w:tcPr>
          <w:p w:rsidR="00564B72" w:rsidRDefault="003961DD" w:rsidP="003961DD">
            <w:pPr>
              <w:pStyle w:val="TableParagraph"/>
              <w:spacing w:line="222" w:lineRule="exact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€ 1.500</w:t>
            </w:r>
            <w:bookmarkStart w:id="0" w:name="_GoBack"/>
            <w:bookmarkEnd w:id="0"/>
          </w:p>
        </w:tc>
        <w:tc>
          <w:tcPr>
            <w:tcW w:w="1854" w:type="dxa"/>
          </w:tcPr>
          <w:p w:rsidR="00564B72" w:rsidRDefault="003961DD">
            <w:pPr>
              <w:pStyle w:val="TableParagraph"/>
              <w:spacing w:line="222" w:lineRule="exact"/>
              <w:ind w:left="871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s</w:t>
            </w:r>
            <w:r>
              <w:rPr>
                <w:sz w:val="20"/>
              </w:rPr>
              <w:t>i</w:t>
            </w:r>
            <w:proofErr w:type="gramEnd"/>
          </w:p>
        </w:tc>
      </w:tr>
      <w:tr w:rsidR="00564B72">
        <w:trPr>
          <w:trHeight w:val="503"/>
        </w:trPr>
        <w:tc>
          <w:tcPr>
            <w:tcW w:w="1291" w:type="dxa"/>
          </w:tcPr>
          <w:p w:rsidR="00564B72" w:rsidRDefault="00564B7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 w:rsidR="00564B72" w:rsidRDefault="003961DD">
            <w:pPr>
              <w:pStyle w:val="TableParagraph"/>
              <w:spacing w:before="127"/>
              <w:ind w:right="4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2022</w:t>
            </w:r>
          </w:p>
        </w:tc>
        <w:tc>
          <w:tcPr>
            <w:tcW w:w="2770" w:type="dxa"/>
          </w:tcPr>
          <w:p w:rsidR="00564B72" w:rsidRDefault="003961DD">
            <w:pPr>
              <w:pStyle w:val="TableParagraph"/>
              <w:spacing w:line="242" w:lineRule="exact"/>
              <w:ind w:left="156" w:right="140"/>
              <w:rPr>
                <w:sz w:val="20"/>
              </w:rPr>
            </w:pPr>
            <w:proofErr w:type="gramStart"/>
            <w:r>
              <w:rPr>
                <w:sz w:val="20"/>
              </w:rPr>
              <w:t>servizio</w:t>
            </w:r>
            <w:proofErr w:type="gramEnd"/>
            <w:r>
              <w:rPr>
                <w:sz w:val="20"/>
              </w:rPr>
              <w:t xml:space="preserve"> di consulenza ed</w:t>
            </w:r>
          </w:p>
          <w:p w:rsidR="00564B72" w:rsidRDefault="003961DD">
            <w:pPr>
              <w:pStyle w:val="TableParagraph"/>
              <w:spacing w:before="15" w:line="226" w:lineRule="exact"/>
              <w:ind w:left="157" w:right="140"/>
              <w:rPr>
                <w:sz w:val="20"/>
              </w:rPr>
            </w:pPr>
            <w:proofErr w:type="gramStart"/>
            <w:r>
              <w:rPr>
                <w:sz w:val="20"/>
              </w:rPr>
              <w:t>elaborazione</w:t>
            </w:r>
            <w:proofErr w:type="gramEnd"/>
            <w:r>
              <w:rPr>
                <w:sz w:val="20"/>
              </w:rPr>
              <w:t xml:space="preserve"> paghe</w:t>
            </w:r>
          </w:p>
        </w:tc>
        <w:tc>
          <w:tcPr>
            <w:tcW w:w="1610" w:type="dxa"/>
          </w:tcPr>
          <w:p w:rsidR="00564B72" w:rsidRDefault="003961DD">
            <w:pPr>
              <w:pStyle w:val="TableParagraph"/>
              <w:spacing w:before="127"/>
              <w:ind w:left="469" w:right="448"/>
              <w:rPr>
                <w:sz w:val="20"/>
              </w:rPr>
            </w:pPr>
            <w:proofErr w:type="gramStart"/>
            <w:r>
              <w:rPr>
                <w:sz w:val="20"/>
              </w:rPr>
              <w:t>mesi</w:t>
            </w:r>
            <w:proofErr w:type="gramEnd"/>
            <w:r>
              <w:rPr>
                <w:sz w:val="20"/>
              </w:rPr>
              <w:t xml:space="preserve"> 24</w:t>
            </w:r>
          </w:p>
        </w:tc>
        <w:tc>
          <w:tcPr>
            <w:tcW w:w="1639" w:type="dxa"/>
          </w:tcPr>
          <w:p w:rsidR="00564B72" w:rsidRDefault="003961DD">
            <w:pPr>
              <w:pStyle w:val="TableParagraph"/>
              <w:spacing w:before="127"/>
              <w:ind w:left="396" w:right="376"/>
              <w:rPr>
                <w:sz w:val="20"/>
              </w:rPr>
            </w:pPr>
            <w:r>
              <w:rPr>
                <w:sz w:val="20"/>
              </w:rPr>
              <w:t>€ 1.258</w:t>
            </w:r>
          </w:p>
        </w:tc>
        <w:tc>
          <w:tcPr>
            <w:tcW w:w="1348" w:type="dxa"/>
          </w:tcPr>
          <w:p w:rsidR="00564B72" w:rsidRDefault="003961DD">
            <w:pPr>
              <w:pStyle w:val="TableParagraph"/>
              <w:spacing w:before="127"/>
              <w:ind w:left="301" w:right="280"/>
              <w:rPr>
                <w:sz w:val="20"/>
              </w:rPr>
            </w:pPr>
            <w:r>
              <w:rPr>
                <w:sz w:val="20"/>
              </w:rPr>
              <w:t>€ 153</w:t>
            </w:r>
          </w:p>
        </w:tc>
        <w:tc>
          <w:tcPr>
            <w:tcW w:w="1334" w:type="dxa"/>
          </w:tcPr>
          <w:p w:rsidR="00564B72" w:rsidRDefault="003961DD">
            <w:pPr>
              <w:pStyle w:val="TableParagraph"/>
              <w:spacing w:before="127"/>
              <w:ind w:left="295" w:right="272"/>
              <w:rPr>
                <w:sz w:val="20"/>
              </w:rPr>
            </w:pPr>
            <w:r>
              <w:rPr>
                <w:sz w:val="20"/>
              </w:rPr>
              <w:t>€ 629</w:t>
            </w:r>
          </w:p>
        </w:tc>
        <w:tc>
          <w:tcPr>
            <w:tcW w:w="1333" w:type="dxa"/>
          </w:tcPr>
          <w:p w:rsidR="00564B72" w:rsidRDefault="003961DD">
            <w:pPr>
              <w:pStyle w:val="TableParagraph"/>
              <w:spacing w:before="127"/>
              <w:ind w:left="445"/>
              <w:jc w:val="left"/>
              <w:rPr>
                <w:sz w:val="20"/>
              </w:rPr>
            </w:pPr>
            <w:r>
              <w:rPr>
                <w:sz w:val="20"/>
              </w:rPr>
              <w:t>€ 476</w:t>
            </w:r>
          </w:p>
        </w:tc>
        <w:tc>
          <w:tcPr>
            <w:tcW w:w="1854" w:type="dxa"/>
          </w:tcPr>
          <w:p w:rsidR="00564B72" w:rsidRDefault="003961DD">
            <w:pPr>
              <w:pStyle w:val="TableParagraph"/>
              <w:spacing w:before="127"/>
              <w:ind w:left="871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si</w:t>
            </w:r>
            <w:proofErr w:type="gramEnd"/>
          </w:p>
        </w:tc>
      </w:tr>
      <w:tr w:rsidR="00564B72">
        <w:trPr>
          <w:trHeight w:val="409"/>
        </w:trPr>
        <w:tc>
          <w:tcPr>
            <w:tcW w:w="1291" w:type="dxa"/>
          </w:tcPr>
          <w:p w:rsidR="00564B72" w:rsidRDefault="00564B7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 w:rsidR="00564B72" w:rsidRDefault="003961DD">
            <w:pPr>
              <w:pStyle w:val="TableParagraph"/>
              <w:spacing w:before="81"/>
              <w:ind w:right="4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2022</w:t>
            </w:r>
          </w:p>
        </w:tc>
        <w:tc>
          <w:tcPr>
            <w:tcW w:w="2770" w:type="dxa"/>
          </w:tcPr>
          <w:p w:rsidR="00564B72" w:rsidRDefault="003961DD">
            <w:pPr>
              <w:pStyle w:val="TableParagraph"/>
              <w:spacing w:before="81"/>
              <w:ind w:left="157" w:right="140"/>
              <w:rPr>
                <w:sz w:val="20"/>
              </w:rPr>
            </w:pPr>
            <w:proofErr w:type="gramStart"/>
            <w:r>
              <w:rPr>
                <w:sz w:val="20"/>
              </w:rPr>
              <w:t>assicurazione</w:t>
            </w:r>
            <w:proofErr w:type="gramEnd"/>
            <w:r>
              <w:rPr>
                <w:sz w:val="20"/>
              </w:rPr>
              <w:t xml:space="preserve"> danni ALL RISKS</w:t>
            </w:r>
          </w:p>
        </w:tc>
        <w:tc>
          <w:tcPr>
            <w:tcW w:w="1610" w:type="dxa"/>
          </w:tcPr>
          <w:p w:rsidR="00564B72" w:rsidRDefault="003961DD">
            <w:pPr>
              <w:pStyle w:val="TableParagraph"/>
              <w:spacing w:before="81"/>
              <w:ind w:left="469" w:right="448"/>
              <w:rPr>
                <w:sz w:val="20"/>
              </w:rPr>
            </w:pPr>
            <w:proofErr w:type="gramStart"/>
            <w:r>
              <w:rPr>
                <w:sz w:val="20"/>
              </w:rPr>
              <w:t>mesi</w:t>
            </w:r>
            <w:proofErr w:type="gramEnd"/>
            <w:r>
              <w:rPr>
                <w:sz w:val="20"/>
              </w:rPr>
              <w:t xml:space="preserve"> 36</w:t>
            </w:r>
          </w:p>
        </w:tc>
        <w:tc>
          <w:tcPr>
            <w:tcW w:w="1639" w:type="dxa"/>
          </w:tcPr>
          <w:p w:rsidR="00564B72" w:rsidRDefault="003961DD">
            <w:pPr>
              <w:pStyle w:val="TableParagraph"/>
              <w:spacing w:before="81"/>
              <w:ind w:left="396" w:right="374"/>
              <w:rPr>
                <w:sz w:val="20"/>
              </w:rPr>
            </w:pPr>
            <w:r>
              <w:rPr>
                <w:sz w:val="20"/>
              </w:rPr>
              <w:t>€ 303</w:t>
            </w:r>
          </w:p>
        </w:tc>
        <w:tc>
          <w:tcPr>
            <w:tcW w:w="1348" w:type="dxa"/>
          </w:tcPr>
          <w:p w:rsidR="00564B72" w:rsidRDefault="003961DD">
            <w:pPr>
              <w:pStyle w:val="TableParagraph"/>
              <w:spacing w:before="81"/>
              <w:ind w:left="301" w:right="280"/>
              <w:rPr>
                <w:sz w:val="20"/>
              </w:rPr>
            </w:pPr>
            <w:r>
              <w:rPr>
                <w:sz w:val="20"/>
              </w:rPr>
              <w:t>€ 101</w:t>
            </w:r>
          </w:p>
        </w:tc>
        <w:tc>
          <w:tcPr>
            <w:tcW w:w="1334" w:type="dxa"/>
          </w:tcPr>
          <w:p w:rsidR="00564B72" w:rsidRDefault="003961DD">
            <w:pPr>
              <w:pStyle w:val="TableParagraph"/>
              <w:spacing w:before="81"/>
              <w:ind w:left="295" w:right="272"/>
              <w:rPr>
                <w:sz w:val="20"/>
              </w:rPr>
            </w:pPr>
            <w:r>
              <w:rPr>
                <w:sz w:val="20"/>
              </w:rPr>
              <w:t>€ 101</w:t>
            </w:r>
          </w:p>
        </w:tc>
        <w:tc>
          <w:tcPr>
            <w:tcW w:w="1333" w:type="dxa"/>
          </w:tcPr>
          <w:p w:rsidR="00564B72" w:rsidRDefault="003961DD">
            <w:pPr>
              <w:pStyle w:val="TableParagraph"/>
              <w:spacing w:before="81"/>
              <w:ind w:left="445"/>
              <w:jc w:val="left"/>
              <w:rPr>
                <w:sz w:val="20"/>
              </w:rPr>
            </w:pPr>
            <w:r>
              <w:rPr>
                <w:sz w:val="20"/>
              </w:rPr>
              <w:t>€ 101</w:t>
            </w:r>
          </w:p>
        </w:tc>
        <w:tc>
          <w:tcPr>
            <w:tcW w:w="1854" w:type="dxa"/>
          </w:tcPr>
          <w:p w:rsidR="00564B72" w:rsidRDefault="003961DD">
            <w:pPr>
              <w:pStyle w:val="TableParagraph"/>
              <w:spacing w:before="81"/>
              <w:ind w:left="871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si</w:t>
            </w:r>
            <w:proofErr w:type="gramEnd"/>
          </w:p>
        </w:tc>
      </w:tr>
      <w:tr w:rsidR="00564B72">
        <w:trPr>
          <w:trHeight w:val="241"/>
        </w:trPr>
        <w:tc>
          <w:tcPr>
            <w:tcW w:w="1291" w:type="dxa"/>
          </w:tcPr>
          <w:p w:rsidR="00564B72" w:rsidRDefault="00564B7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 w:rsidR="00564B72" w:rsidRDefault="003961DD">
            <w:pPr>
              <w:pStyle w:val="TableParagraph"/>
              <w:spacing w:line="222" w:lineRule="exact"/>
              <w:ind w:right="4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2022</w:t>
            </w:r>
          </w:p>
        </w:tc>
        <w:tc>
          <w:tcPr>
            <w:tcW w:w="2770" w:type="dxa"/>
          </w:tcPr>
          <w:p w:rsidR="00564B72" w:rsidRDefault="003961DD">
            <w:pPr>
              <w:pStyle w:val="TableParagraph"/>
              <w:spacing w:line="222" w:lineRule="exact"/>
              <w:ind w:left="157" w:right="140"/>
              <w:rPr>
                <w:sz w:val="20"/>
              </w:rPr>
            </w:pPr>
            <w:proofErr w:type="gramStart"/>
            <w:r>
              <w:rPr>
                <w:sz w:val="20"/>
              </w:rPr>
              <w:t>assicurazione</w:t>
            </w:r>
            <w:proofErr w:type="gramEnd"/>
            <w:r>
              <w:rPr>
                <w:sz w:val="20"/>
              </w:rPr>
              <w:t xml:space="preserve"> infortuni</w:t>
            </w:r>
          </w:p>
        </w:tc>
        <w:tc>
          <w:tcPr>
            <w:tcW w:w="1610" w:type="dxa"/>
          </w:tcPr>
          <w:p w:rsidR="00564B72" w:rsidRDefault="003961DD">
            <w:pPr>
              <w:pStyle w:val="TableParagraph"/>
              <w:spacing w:line="222" w:lineRule="exact"/>
              <w:ind w:left="469" w:right="448"/>
              <w:rPr>
                <w:sz w:val="20"/>
              </w:rPr>
            </w:pPr>
            <w:proofErr w:type="gramStart"/>
            <w:r>
              <w:rPr>
                <w:sz w:val="20"/>
              </w:rPr>
              <w:t>mesi</w:t>
            </w:r>
            <w:proofErr w:type="gramEnd"/>
            <w:r>
              <w:rPr>
                <w:sz w:val="20"/>
              </w:rPr>
              <w:t xml:space="preserve"> 36</w:t>
            </w:r>
          </w:p>
        </w:tc>
        <w:tc>
          <w:tcPr>
            <w:tcW w:w="1639" w:type="dxa"/>
          </w:tcPr>
          <w:p w:rsidR="00564B72" w:rsidRDefault="003961DD">
            <w:pPr>
              <w:pStyle w:val="TableParagraph"/>
              <w:spacing w:line="222" w:lineRule="exact"/>
              <w:ind w:left="396" w:right="376"/>
              <w:rPr>
                <w:sz w:val="20"/>
              </w:rPr>
            </w:pPr>
            <w:r>
              <w:rPr>
                <w:sz w:val="20"/>
              </w:rPr>
              <w:t>€ 1.410</w:t>
            </w:r>
          </w:p>
        </w:tc>
        <w:tc>
          <w:tcPr>
            <w:tcW w:w="1348" w:type="dxa"/>
          </w:tcPr>
          <w:p w:rsidR="00564B72" w:rsidRDefault="003961DD">
            <w:pPr>
              <w:pStyle w:val="TableParagraph"/>
              <w:spacing w:line="222" w:lineRule="exact"/>
              <w:ind w:left="301" w:right="280"/>
              <w:rPr>
                <w:sz w:val="20"/>
              </w:rPr>
            </w:pPr>
            <w:r>
              <w:rPr>
                <w:sz w:val="20"/>
              </w:rPr>
              <w:t>€ 470</w:t>
            </w:r>
          </w:p>
        </w:tc>
        <w:tc>
          <w:tcPr>
            <w:tcW w:w="1334" w:type="dxa"/>
          </w:tcPr>
          <w:p w:rsidR="00564B72" w:rsidRDefault="003961DD">
            <w:pPr>
              <w:pStyle w:val="TableParagraph"/>
              <w:spacing w:line="222" w:lineRule="exact"/>
              <w:ind w:left="295" w:right="272"/>
              <w:rPr>
                <w:sz w:val="20"/>
              </w:rPr>
            </w:pPr>
            <w:r>
              <w:rPr>
                <w:sz w:val="20"/>
              </w:rPr>
              <w:t>€ 470</w:t>
            </w:r>
          </w:p>
        </w:tc>
        <w:tc>
          <w:tcPr>
            <w:tcW w:w="1333" w:type="dxa"/>
          </w:tcPr>
          <w:p w:rsidR="00564B72" w:rsidRDefault="003961DD">
            <w:pPr>
              <w:pStyle w:val="TableParagraph"/>
              <w:spacing w:line="222" w:lineRule="exact"/>
              <w:ind w:left="445"/>
              <w:jc w:val="left"/>
              <w:rPr>
                <w:sz w:val="20"/>
              </w:rPr>
            </w:pPr>
            <w:r>
              <w:rPr>
                <w:sz w:val="20"/>
              </w:rPr>
              <w:t>€ 470</w:t>
            </w:r>
          </w:p>
        </w:tc>
        <w:tc>
          <w:tcPr>
            <w:tcW w:w="1854" w:type="dxa"/>
          </w:tcPr>
          <w:p w:rsidR="00564B72" w:rsidRDefault="003961DD">
            <w:pPr>
              <w:pStyle w:val="TableParagraph"/>
              <w:spacing w:line="222" w:lineRule="exact"/>
              <w:ind w:left="871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si</w:t>
            </w:r>
            <w:proofErr w:type="gramEnd"/>
          </w:p>
        </w:tc>
      </w:tr>
      <w:tr w:rsidR="00564B72">
        <w:trPr>
          <w:trHeight w:val="241"/>
        </w:trPr>
        <w:tc>
          <w:tcPr>
            <w:tcW w:w="1291" w:type="dxa"/>
          </w:tcPr>
          <w:p w:rsidR="00564B72" w:rsidRDefault="00564B7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 w:rsidR="00564B72" w:rsidRDefault="003961DD">
            <w:pPr>
              <w:pStyle w:val="TableParagraph"/>
              <w:spacing w:line="222" w:lineRule="exact"/>
              <w:ind w:right="4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2022</w:t>
            </w:r>
          </w:p>
        </w:tc>
        <w:tc>
          <w:tcPr>
            <w:tcW w:w="2770" w:type="dxa"/>
          </w:tcPr>
          <w:p w:rsidR="00564B72" w:rsidRDefault="003961DD">
            <w:pPr>
              <w:pStyle w:val="TableParagraph"/>
              <w:spacing w:line="222" w:lineRule="exact"/>
              <w:ind w:left="157" w:right="140"/>
              <w:rPr>
                <w:sz w:val="20"/>
              </w:rPr>
            </w:pPr>
            <w:proofErr w:type="gramStart"/>
            <w:r>
              <w:rPr>
                <w:sz w:val="20"/>
              </w:rPr>
              <w:t>assicurazione</w:t>
            </w:r>
            <w:proofErr w:type="gramEnd"/>
            <w:r>
              <w:rPr>
                <w:sz w:val="20"/>
              </w:rPr>
              <w:t xml:space="preserve"> tutela legale</w:t>
            </w:r>
          </w:p>
        </w:tc>
        <w:tc>
          <w:tcPr>
            <w:tcW w:w="1610" w:type="dxa"/>
          </w:tcPr>
          <w:p w:rsidR="00564B72" w:rsidRDefault="003961DD">
            <w:pPr>
              <w:pStyle w:val="TableParagraph"/>
              <w:spacing w:line="222" w:lineRule="exact"/>
              <w:ind w:left="469" w:right="448"/>
              <w:rPr>
                <w:sz w:val="20"/>
              </w:rPr>
            </w:pPr>
            <w:proofErr w:type="gramStart"/>
            <w:r>
              <w:rPr>
                <w:sz w:val="20"/>
              </w:rPr>
              <w:t>mesi</w:t>
            </w:r>
            <w:proofErr w:type="gramEnd"/>
            <w:r>
              <w:rPr>
                <w:sz w:val="20"/>
              </w:rPr>
              <w:t xml:space="preserve"> 36</w:t>
            </w:r>
          </w:p>
        </w:tc>
        <w:tc>
          <w:tcPr>
            <w:tcW w:w="1639" w:type="dxa"/>
          </w:tcPr>
          <w:p w:rsidR="00564B72" w:rsidRDefault="003961DD">
            <w:pPr>
              <w:pStyle w:val="TableParagraph"/>
              <w:spacing w:line="222" w:lineRule="exact"/>
              <w:ind w:left="396" w:right="376"/>
              <w:rPr>
                <w:sz w:val="20"/>
              </w:rPr>
            </w:pPr>
            <w:r>
              <w:rPr>
                <w:sz w:val="20"/>
              </w:rPr>
              <w:t>€ 2.182</w:t>
            </w:r>
          </w:p>
        </w:tc>
        <w:tc>
          <w:tcPr>
            <w:tcW w:w="1348" w:type="dxa"/>
          </w:tcPr>
          <w:p w:rsidR="00564B72" w:rsidRDefault="003961DD">
            <w:pPr>
              <w:pStyle w:val="TableParagraph"/>
              <w:spacing w:line="222" w:lineRule="exact"/>
              <w:ind w:left="301" w:right="280"/>
              <w:rPr>
                <w:sz w:val="20"/>
              </w:rPr>
            </w:pPr>
            <w:r>
              <w:rPr>
                <w:sz w:val="20"/>
              </w:rPr>
              <w:t>€ 727</w:t>
            </w:r>
          </w:p>
        </w:tc>
        <w:tc>
          <w:tcPr>
            <w:tcW w:w="1334" w:type="dxa"/>
          </w:tcPr>
          <w:p w:rsidR="00564B72" w:rsidRDefault="003961DD">
            <w:pPr>
              <w:pStyle w:val="TableParagraph"/>
              <w:spacing w:line="222" w:lineRule="exact"/>
              <w:ind w:left="295" w:right="272"/>
              <w:rPr>
                <w:sz w:val="20"/>
              </w:rPr>
            </w:pPr>
            <w:r>
              <w:rPr>
                <w:sz w:val="20"/>
              </w:rPr>
              <w:t>€ 727</w:t>
            </w:r>
          </w:p>
        </w:tc>
        <w:tc>
          <w:tcPr>
            <w:tcW w:w="1333" w:type="dxa"/>
          </w:tcPr>
          <w:p w:rsidR="00564B72" w:rsidRDefault="003961DD">
            <w:pPr>
              <w:pStyle w:val="TableParagraph"/>
              <w:spacing w:line="222" w:lineRule="exact"/>
              <w:ind w:left="445"/>
              <w:jc w:val="left"/>
              <w:rPr>
                <w:sz w:val="20"/>
              </w:rPr>
            </w:pPr>
            <w:r>
              <w:rPr>
                <w:sz w:val="20"/>
              </w:rPr>
              <w:t>€ 727</w:t>
            </w:r>
          </w:p>
        </w:tc>
        <w:tc>
          <w:tcPr>
            <w:tcW w:w="1854" w:type="dxa"/>
          </w:tcPr>
          <w:p w:rsidR="00564B72" w:rsidRDefault="003961DD">
            <w:pPr>
              <w:pStyle w:val="TableParagraph"/>
              <w:spacing w:line="222" w:lineRule="exact"/>
              <w:ind w:left="871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si</w:t>
            </w:r>
            <w:proofErr w:type="gramEnd"/>
          </w:p>
        </w:tc>
      </w:tr>
      <w:tr w:rsidR="00564B72">
        <w:trPr>
          <w:trHeight w:val="503"/>
        </w:trPr>
        <w:tc>
          <w:tcPr>
            <w:tcW w:w="1291" w:type="dxa"/>
          </w:tcPr>
          <w:p w:rsidR="00564B72" w:rsidRDefault="00564B7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 w:rsidR="00564B72" w:rsidRDefault="003961DD">
            <w:pPr>
              <w:pStyle w:val="TableParagraph"/>
              <w:spacing w:before="127"/>
              <w:ind w:right="4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2022</w:t>
            </w:r>
          </w:p>
        </w:tc>
        <w:tc>
          <w:tcPr>
            <w:tcW w:w="2770" w:type="dxa"/>
          </w:tcPr>
          <w:p w:rsidR="00564B72" w:rsidRDefault="003961DD">
            <w:pPr>
              <w:pStyle w:val="TableParagraph"/>
              <w:spacing w:line="242" w:lineRule="exact"/>
              <w:ind w:left="157" w:right="137"/>
              <w:rPr>
                <w:sz w:val="20"/>
              </w:rPr>
            </w:pPr>
            <w:proofErr w:type="gramStart"/>
            <w:r>
              <w:rPr>
                <w:sz w:val="20"/>
              </w:rPr>
              <w:t>assicurazione</w:t>
            </w:r>
            <w:proofErr w:type="gramEnd"/>
            <w:r>
              <w:rPr>
                <w:sz w:val="20"/>
              </w:rPr>
              <w:t xml:space="preserve"> R.C.</w:t>
            </w:r>
          </w:p>
          <w:p w:rsidR="00564B72" w:rsidRDefault="003961DD">
            <w:pPr>
              <w:pStyle w:val="TableParagraph"/>
              <w:spacing w:before="15" w:line="226" w:lineRule="exact"/>
              <w:ind w:left="156" w:right="140"/>
              <w:rPr>
                <w:sz w:val="20"/>
              </w:rPr>
            </w:pPr>
            <w:r>
              <w:rPr>
                <w:sz w:val="20"/>
              </w:rPr>
              <w:t>Amministratori e Dirigenti</w:t>
            </w:r>
          </w:p>
        </w:tc>
        <w:tc>
          <w:tcPr>
            <w:tcW w:w="1610" w:type="dxa"/>
          </w:tcPr>
          <w:p w:rsidR="00564B72" w:rsidRDefault="003961DD">
            <w:pPr>
              <w:pStyle w:val="TableParagraph"/>
              <w:spacing w:before="127"/>
              <w:ind w:left="469" w:right="448"/>
              <w:rPr>
                <w:sz w:val="20"/>
              </w:rPr>
            </w:pPr>
            <w:proofErr w:type="gramStart"/>
            <w:r>
              <w:rPr>
                <w:sz w:val="20"/>
              </w:rPr>
              <w:t>mesi</w:t>
            </w:r>
            <w:proofErr w:type="gramEnd"/>
            <w:r>
              <w:rPr>
                <w:sz w:val="20"/>
              </w:rPr>
              <w:t xml:space="preserve"> 24</w:t>
            </w:r>
          </w:p>
        </w:tc>
        <w:tc>
          <w:tcPr>
            <w:tcW w:w="1639" w:type="dxa"/>
          </w:tcPr>
          <w:p w:rsidR="00564B72" w:rsidRDefault="003961DD">
            <w:pPr>
              <w:pStyle w:val="TableParagraph"/>
              <w:spacing w:before="127"/>
              <w:ind w:left="396" w:right="376"/>
              <w:rPr>
                <w:sz w:val="20"/>
              </w:rPr>
            </w:pPr>
            <w:r>
              <w:rPr>
                <w:sz w:val="20"/>
              </w:rPr>
              <w:t>€ 3.000</w:t>
            </w:r>
          </w:p>
        </w:tc>
        <w:tc>
          <w:tcPr>
            <w:tcW w:w="1348" w:type="dxa"/>
          </w:tcPr>
          <w:p w:rsidR="00564B72" w:rsidRDefault="003961DD">
            <w:pPr>
              <w:pStyle w:val="TableParagraph"/>
              <w:spacing w:before="127"/>
              <w:ind w:left="304" w:right="280"/>
              <w:rPr>
                <w:sz w:val="20"/>
              </w:rPr>
            </w:pPr>
            <w:r>
              <w:rPr>
                <w:sz w:val="20"/>
              </w:rPr>
              <w:t>€ 1.500</w:t>
            </w:r>
          </w:p>
        </w:tc>
        <w:tc>
          <w:tcPr>
            <w:tcW w:w="1334" w:type="dxa"/>
          </w:tcPr>
          <w:p w:rsidR="00564B72" w:rsidRDefault="003961DD">
            <w:pPr>
              <w:pStyle w:val="TableParagraph"/>
              <w:spacing w:before="127"/>
              <w:ind w:left="297" w:right="272"/>
              <w:rPr>
                <w:sz w:val="20"/>
              </w:rPr>
            </w:pPr>
            <w:r>
              <w:rPr>
                <w:sz w:val="20"/>
              </w:rPr>
              <w:t>€ 1.500</w:t>
            </w:r>
          </w:p>
        </w:tc>
        <w:tc>
          <w:tcPr>
            <w:tcW w:w="1333" w:type="dxa"/>
          </w:tcPr>
          <w:p w:rsidR="00564B72" w:rsidRDefault="003961DD">
            <w:pPr>
              <w:pStyle w:val="TableParagraph"/>
              <w:spacing w:before="127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54" w:type="dxa"/>
          </w:tcPr>
          <w:p w:rsidR="00564B72" w:rsidRDefault="003961DD">
            <w:pPr>
              <w:pStyle w:val="TableParagraph"/>
              <w:spacing w:before="127"/>
              <w:ind w:left="871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si</w:t>
            </w:r>
            <w:proofErr w:type="gramEnd"/>
          </w:p>
        </w:tc>
      </w:tr>
    </w:tbl>
    <w:p w:rsidR="00000000" w:rsidRDefault="003961DD"/>
    <w:sectPr w:rsidR="00000000">
      <w:type w:val="continuous"/>
      <w:pgSz w:w="16840" w:h="11910" w:orient="landscape"/>
      <w:pgMar w:top="1040" w:right="12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64B72"/>
    <w:rsid w:val="000C6BFB"/>
    <w:rsid w:val="003961DD"/>
    <w:rsid w:val="0056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070FE-F8CE-49D6-A2BE-AA3E3D85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Folchi</dc:creator>
  <cp:lastModifiedBy>Di Giglio Micol</cp:lastModifiedBy>
  <cp:revision>3</cp:revision>
  <dcterms:created xsi:type="dcterms:W3CDTF">2023-07-19T07:08:00Z</dcterms:created>
  <dcterms:modified xsi:type="dcterms:W3CDTF">2023-07-19T07:11:00Z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2023-07-19T00:00:00Z</vt:filetime>
  </property>
</Properties>
</file>